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科目一：</w:t>
      </w:r>
    </w:p>
    <w:p>
      <w:pPr>
        <w:ind w:firstLine="643"/>
        <w:jc w:val="center"/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管理学</w:t>
      </w:r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>基础</w:t>
      </w:r>
    </w:p>
    <w:p>
      <w:pPr>
        <w:pStyle w:val="3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一、考试目标与要求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《管理学</w:t>
      </w:r>
      <w:r>
        <w:rPr>
          <w:rFonts w:hint="eastAsia" w:cs="宋体"/>
          <w:sz w:val="24"/>
          <w:szCs w:val="24"/>
          <w:lang w:val="en-US" w:eastAsia="zh-CN"/>
        </w:rPr>
        <w:t>原理</w:t>
      </w:r>
      <w:r>
        <w:rPr>
          <w:rFonts w:hint="eastAsia" w:ascii="宋体" w:hAnsi="宋体" w:eastAsia="宋体" w:cs="宋体"/>
          <w:sz w:val="24"/>
          <w:szCs w:val="24"/>
        </w:rPr>
        <w:t>》科目旨在考核学生掌握管理的基本内涵、特征和管理的基本思想、理论、原理和方法基础上，熟悉及掌握决策、计划、组织、领导、沟通、激励、控制等管理基本职能的理论，并能运用理论解释分析现象，提出解决管理问题的方法和技巧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参照教材《管理学</w:t>
      </w:r>
      <w:r>
        <w:rPr>
          <w:rFonts w:hint="eastAsia" w:cs="宋体"/>
          <w:sz w:val="24"/>
          <w:szCs w:val="24"/>
          <w:lang w:val="en-US" w:eastAsia="zh-CN"/>
        </w:rPr>
        <w:t>原理</w:t>
      </w:r>
      <w:r>
        <w:rPr>
          <w:rFonts w:hint="eastAsia" w:ascii="宋体" w:hAnsi="宋体" w:eastAsia="宋体" w:cs="宋体"/>
          <w:sz w:val="24"/>
          <w:szCs w:val="24"/>
        </w:rPr>
        <w:t>》（王光健、胡友宇等编写，中国人民大学出版社，2018年第二版），确定该科目专升本招生考试的考核目标与要求。</w:t>
      </w:r>
    </w:p>
    <w:p>
      <w:pPr>
        <w:pStyle w:val="3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二、考试范围与要求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1.认识管理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本模块主要介绍了管理的内涵、特征、职能等和管理学的特点、研究范围，管理的基本思想、理论发展情况，以及管理的基本原理方法和管理的道德与社会责任。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掌握管理的定义、特征及管理的主要职能，管理者的主要分类和基本技能；科学管理理论，组织管理理论、人际关系学说理论内容；管理中系统、人本、责任、效益等基本原理的内涵等。熟悉管理者分类、亚当斯密的管理思想；道德管理的特征和影响管理道德的因素等；了解管理学研究对象与方法，现代管理理论学派，企业管理道德观和社会责任，改善企业道德行为的途径，管理的法律、行政、经济、教育和技术等方法的内容和运用等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2.预测与决策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本模块主要介绍预测的概念，预测的步骤和预测精度，预测的种类，预测方法，决策内涵，决策程序和方法。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考核知识点：预测的概念，预测的种类和方法，决策的类型、特征、程序和方法。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3.计划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本模块主要介绍计划与计划工作的内涵，计划的编制方法和实施。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考核知识点：计划的概念与分类，计划的编制、执行与计划工作的主要内容，计划的方法，目标管理的含义及具体过程。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组织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本模块主要讲述组织设计、人员配备、组织力量的整合、组织变革和组织文化的理论。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掌握常见组织形式的特点和适用情况，管理人员选聘和培训方法，组织文化的内涵和构成等；熟悉组织的有关概念、组织设计的影响因素，非正式组织的内涵和作用，组织文化变革的趋势和方式等；了解部门化和集权与分权，人员配备的任务、程序和原则，直线与参谋、委员会的组织形式等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5.领导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本模块主要介绍了领导的含义和作用，领导影响力的含义，领导力的类型，领导力的途径和三类领导理论。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考核知识点：领导理论，团队，领导和领导工作，领导方法和领导艺术等。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6.沟通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本模块主要介绍了管理沟通的概念，管理里沟通的策略，沟通的障碍，沟通的过程和要素以及沟通的种类等相关知识。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考核知识点：沟通的含义和沟通过程，沟通的类型，有效沟通等。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7.激励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本模块主要介绍了激励理论和激励方法等。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考核知识点：激励的内涵，激励的过程，激励的原则，激励的方法，需要层次理论，双因素理论，期望理论，公平理论，强化理论，波特和劳勒的激励模式等。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8.控制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本模块主要介绍控制的内涵、控制过程和控制的方法。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考核知识点：掌握控制的含义、目标与类型，了解控制的工作的流程等。</w:t>
      </w:r>
    </w:p>
    <w:p>
      <w:pPr>
        <w:pStyle w:val="3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三、补充说明 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1.考试形式：笔试，闭卷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2.试卷总分：150分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3.试题类型：一般包括选择题、判断题、名词解释、综合题、案例分析题等。</w:t>
      </w:r>
    </w:p>
    <w:p>
      <w:pPr>
        <w:pStyle w:val="4"/>
        <w:spacing w:before="9" w:line="360" w:lineRule="auto"/>
        <w:ind w:left="0"/>
        <w:rPr>
          <w:rFonts w:hint="eastAsia" w:ascii="黑体" w:hAnsi="黑体" w:eastAsia="黑体" w:cs="黑体"/>
          <w:b/>
          <w:sz w:val="32"/>
          <w:szCs w:val="32"/>
          <w:lang w:val="en-US"/>
        </w:rPr>
      </w:pPr>
    </w:p>
    <w:p>
      <w:pPr>
        <w:pStyle w:val="4"/>
        <w:spacing w:before="9" w:line="360" w:lineRule="auto"/>
        <w:ind w:left="0"/>
        <w:rPr>
          <w:rFonts w:hint="eastAsia" w:ascii="黑体" w:hAnsi="黑体" w:eastAsia="黑体" w:cs="黑体"/>
          <w:b/>
          <w:sz w:val="32"/>
          <w:szCs w:val="32"/>
          <w:lang w:val="en-US"/>
        </w:rPr>
      </w:pPr>
    </w:p>
    <w:p>
      <w:pPr>
        <w:pStyle w:val="4"/>
        <w:spacing w:before="9" w:line="360" w:lineRule="auto"/>
        <w:ind w:left="0"/>
        <w:rPr>
          <w:rFonts w:hint="eastAsia" w:ascii="黑体" w:hAnsi="黑体" w:eastAsia="黑体" w:cs="黑体"/>
          <w:b/>
          <w:sz w:val="32"/>
          <w:szCs w:val="32"/>
          <w:lang w:val="en-US"/>
        </w:rPr>
      </w:pPr>
    </w:p>
    <w:p>
      <w:pPr>
        <w:pStyle w:val="4"/>
        <w:spacing w:before="9" w:line="360" w:lineRule="auto"/>
        <w:ind w:left="0"/>
        <w:rPr>
          <w:rFonts w:hint="eastAsia" w:ascii="黑体" w:hAnsi="黑体" w:eastAsia="黑体" w:cs="黑体"/>
          <w:b/>
          <w:sz w:val="32"/>
          <w:szCs w:val="32"/>
          <w:lang w:val="en-US"/>
        </w:rPr>
      </w:pPr>
    </w:p>
    <w:p>
      <w:pPr>
        <w:pStyle w:val="4"/>
        <w:spacing w:before="9" w:line="360" w:lineRule="auto"/>
        <w:ind w:left="0"/>
        <w:rPr>
          <w:rFonts w:hint="eastAsia" w:ascii="黑体" w:hAnsi="黑体" w:eastAsia="黑体" w:cs="黑体"/>
          <w:b/>
          <w:sz w:val="32"/>
          <w:szCs w:val="32"/>
          <w:lang w:val="en-US"/>
        </w:rPr>
      </w:pPr>
    </w:p>
    <w:p>
      <w:pPr>
        <w:pStyle w:val="4"/>
        <w:spacing w:before="9" w:line="360" w:lineRule="auto"/>
        <w:ind w:left="0"/>
        <w:rPr>
          <w:rFonts w:ascii="黑体" w:hAnsi="黑体" w:eastAsia="黑体" w:cs="黑体"/>
          <w:b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/>
        </w:rPr>
        <w:t>科目二：</w:t>
      </w:r>
    </w:p>
    <w:p>
      <w:pPr>
        <w:pStyle w:val="4"/>
        <w:spacing w:before="9" w:line="360" w:lineRule="auto"/>
        <w:ind w:left="0"/>
        <w:jc w:val="center"/>
        <w:rPr>
          <w:rFonts w:ascii="黑体" w:hAnsi="黑体" w:eastAsia="黑体" w:cs="黑体"/>
          <w:b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/>
        </w:rPr>
        <w:t>工程项目管理</w:t>
      </w:r>
    </w:p>
    <w:p>
      <w:pPr>
        <w:pStyle w:val="2"/>
        <w:spacing w:line="360" w:lineRule="auto"/>
        <w:ind w:left="812" w:hanging="812" w:hangingChars="337"/>
        <w:rPr>
          <w:rFonts w:asciiTheme="minorEastAsia" w:hAnsiTheme="minorEastAsia" w:eastAsiaTheme="minorEastAsia" w:cstheme="minorEastAsia"/>
        </w:rPr>
      </w:pPr>
    </w:p>
    <w:p>
      <w:pPr>
        <w:pStyle w:val="2"/>
        <w:spacing w:line="360" w:lineRule="auto"/>
        <w:ind w:left="0"/>
        <w:rPr>
          <w:rFonts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</w:rPr>
        <w:t>一、考试目标与要求</w:t>
      </w:r>
    </w:p>
    <w:p>
      <w:pPr>
        <w:tabs>
          <w:tab w:val="left" w:pos="1079"/>
        </w:tabs>
        <w:spacing w:before="51" w:line="343" w:lineRule="auto"/>
        <w:ind w:left="117" w:right="232" w:firstLine="448" w:firstLineChars="200"/>
        <w:rPr>
          <w:rFonts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《工程项目管理》科目旨在考核考生对工程项目及工程项目管理的概念及规律、工程项目管理中进度和质量及成本等各方面问题、工期和进度的计算方法等知识掌握水平，考察考生分析问题、解决问题及综合知识运用能力。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培养学生具有从事工程建设的项目管理知识，掌握工程项目管理的理论和方法，具有进行工程施工项目管路的能力，具有从事建设项目管理的的初步能力，以及具有其他有关工程实践的能力。</w:t>
      </w:r>
    </w:p>
    <w:p>
      <w:pPr>
        <w:tabs>
          <w:tab w:val="left" w:pos="1079"/>
        </w:tabs>
        <w:spacing w:before="51" w:line="343" w:lineRule="auto"/>
        <w:ind w:left="117" w:right="232" w:firstLine="448" w:firstLineChars="200"/>
        <w:rPr>
          <w:rFonts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参照教材《工程项目管理》(第五版)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丛培经主编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中国建筑工业出版社，2021），确定该科目专升本招生考试的考核目标与要求。</w:t>
      </w:r>
    </w:p>
    <w:p>
      <w:pPr>
        <w:tabs>
          <w:tab w:val="left" w:pos="1079"/>
        </w:tabs>
        <w:spacing w:before="51" w:line="343" w:lineRule="auto"/>
        <w:ind w:left="117" w:right="232" w:firstLine="480" w:firstLineChars="200"/>
        <w:rPr>
          <w:rFonts w:asciiTheme="minorEastAsia" w:hAnsiTheme="minorEastAsia" w:eastAsiaTheme="minorEastAsia" w:cstheme="minorEastAsia"/>
          <w:sz w:val="24"/>
          <w:szCs w:val="24"/>
          <w:highlight w:val="none"/>
          <w:lang w:val="en-US"/>
        </w:rPr>
      </w:pPr>
    </w:p>
    <w:p>
      <w:pPr>
        <w:pStyle w:val="2"/>
        <w:spacing w:line="360" w:lineRule="auto"/>
        <w:ind w:left="812" w:hanging="812" w:hangingChars="337"/>
        <w:rPr>
          <w:rFonts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  <w:lang w:val="en-US"/>
        </w:rPr>
        <w:t>二、</w:t>
      </w:r>
      <w:r>
        <w:rPr>
          <w:rFonts w:hint="eastAsia" w:asciiTheme="minorEastAsia" w:hAnsiTheme="minorEastAsia" w:eastAsiaTheme="minorEastAsia" w:cstheme="minorEastAsia"/>
          <w:highlight w:val="none"/>
        </w:rPr>
        <w:t>考试范围与要求</w:t>
      </w:r>
    </w:p>
    <w:p>
      <w:pPr>
        <w:spacing w:line="360" w:lineRule="auto"/>
        <w:ind w:firstLine="460" w:firstLineChars="200"/>
        <w:jc w:val="both"/>
        <w:rPr>
          <w:rFonts w:asciiTheme="minorEastAsia" w:hAnsiTheme="minorEastAsia" w:eastAsiaTheme="minorEastAsia" w:cstheme="minorEastAsia"/>
          <w:spacing w:val="-5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spacing w:val="-5"/>
          <w:sz w:val="24"/>
          <w:szCs w:val="24"/>
          <w:highlight w:val="none"/>
          <w:lang w:val="en-US"/>
        </w:rPr>
        <w:t>工程项目管理是以工程项目为对象，系统地研究其管理活动中的各项规律性的科学。本教材是以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</w:rPr>
        <w:t>工程项目管理为基础，围绕施工项目管理进行理论、思想、内容、方法的详细阐述。主要包括：建设工程项目管理和工程建设监理的内容和方法、施工项目管理概述、流水施工方法、工程网络技术、施工组织纲要和施工组织总设计编制、单位工程施工组织设计和施工方案的编制、施工项目管理实务、工程项目管理收尾。</w:t>
      </w:r>
    </w:p>
    <w:p>
      <w:pPr>
        <w:spacing w:line="360" w:lineRule="auto"/>
        <w:ind w:firstLine="460" w:firstLineChars="200"/>
        <w:jc w:val="both"/>
        <w:rPr>
          <w:rFonts w:asciiTheme="minorEastAsia" w:hAnsiTheme="minorEastAsia" w:cstheme="minorEastAsia"/>
          <w:spacing w:val="-5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cstheme="minorEastAsia"/>
          <w:spacing w:val="-5"/>
          <w:sz w:val="24"/>
          <w:szCs w:val="24"/>
          <w:highlight w:val="none"/>
          <w:lang w:val="en-US"/>
        </w:rPr>
        <w:t>通过测试，要求学生掌握工程管理项目管理的基本知识，工程项目实施过程中流水施工的组织方法和进度计划、单代号网络计划、双代号网络计划以及网络计划实施的调整和控制、施工组织总设计及单位工程施工组织总设计和施工方案的编制、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</w:rPr>
        <w:t>合同管理、进度管理、质量管理、安全管理、成本管理、资源管理等</w:t>
      </w:r>
      <w:r>
        <w:rPr>
          <w:rFonts w:hint="eastAsia" w:asciiTheme="minorEastAsia" w:hAnsiTheme="minorEastAsia" w:cstheme="minorEastAsia"/>
          <w:spacing w:val="-5"/>
          <w:sz w:val="24"/>
          <w:szCs w:val="24"/>
          <w:highlight w:val="none"/>
          <w:lang w:val="en-US"/>
        </w:rPr>
        <w:t>基本理论及方法</w:t>
      </w:r>
      <w:r>
        <w:rPr>
          <w:rFonts w:hint="eastAsia" w:asciiTheme="minorEastAsia" w:hAnsiTheme="minorEastAsia" w:cstheme="minorEastAsia"/>
          <w:spacing w:val="-5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cstheme="minorEastAsia"/>
          <w:spacing w:val="-5"/>
          <w:sz w:val="24"/>
          <w:szCs w:val="24"/>
          <w:highlight w:val="none"/>
          <w:lang w:val="en-US"/>
        </w:rPr>
        <w:t>以及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</w:rPr>
        <w:t>工程项目收尾管理</w:t>
      </w:r>
      <w:r>
        <w:rPr>
          <w:rFonts w:hint="eastAsia" w:asciiTheme="minorEastAsia" w:hAnsiTheme="minorEastAsia" w:cstheme="minorEastAsia"/>
          <w:spacing w:val="-5"/>
          <w:sz w:val="24"/>
          <w:szCs w:val="24"/>
          <w:highlight w:val="none"/>
          <w:lang w:val="en-US"/>
        </w:rPr>
        <w:t>基本知识。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</w:rPr>
        <w:t>形成工程项目管理学科的完整体系，既了解工程项目管理的全面理论知识，又掌握主要的施工项目管理方法，可以有能力进行工程施工项目管理的实践活动。</w:t>
      </w:r>
    </w:p>
    <w:p>
      <w:pPr>
        <w:tabs>
          <w:tab w:val="left" w:pos="1079"/>
        </w:tabs>
        <w:spacing w:before="51" w:line="343" w:lineRule="auto"/>
        <w:ind w:right="232"/>
        <w:rPr>
          <w:rFonts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1.工程项目管理概论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（1）工程项目管理的概念和分类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（一般）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（2）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工程项目管理的基本内容和方法（一般）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3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）建设项目管理（次重点）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4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）建设工程监理（一般）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5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）工程总承包项目管理和工程建设管理方式（重点）</w:t>
      </w:r>
    </w:p>
    <w:p>
      <w:pPr>
        <w:numPr>
          <w:ilvl w:val="0"/>
          <w:numId w:val="1"/>
        </w:numPr>
        <w:tabs>
          <w:tab w:val="left" w:pos="1079"/>
        </w:tabs>
        <w:spacing w:before="51" w:line="343" w:lineRule="auto"/>
        <w:ind w:right="232"/>
        <w:rPr>
          <w:rFonts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建设工程项目管理企业与建造师执业资格制度（一般）</w:t>
      </w:r>
    </w:p>
    <w:p>
      <w:pPr>
        <w:numPr>
          <w:ilvl w:val="0"/>
          <w:numId w:val="1"/>
        </w:numPr>
        <w:tabs>
          <w:tab w:val="left" w:pos="1079"/>
        </w:tabs>
        <w:spacing w:before="51" w:line="343" w:lineRule="auto"/>
        <w:ind w:right="232"/>
        <w:rPr>
          <w:rFonts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中国工程项目管理的发展和创新（一般）</w:t>
      </w:r>
    </w:p>
    <w:p>
      <w:pPr>
        <w:numPr>
          <w:ilvl w:val="0"/>
          <w:numId w:val="1"/>
        </w:numPr>
        <w:tabs>
          <w:tab w:val="left" w:pos="1079"/>
        </w:tabs>
        <w:spacing w:before="51" w:line="343" w:lineRule="auto"/>
        <w:ind w:right="232"/>
        <w:rPr>
          <w:rFonts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《建设工程项目管理规范》GB/T50326-2017简介（一般）</w:t>
      </w:r>
    </w:p>
    <w:p>
      <w:pPr>
        <w:tabs>
          <w:tab w:val="left" w:pos="1079"/>
        </w:tabs>
        <w:spacing w:before="51" w:line="343" w:lineRule="auto"/>
        <w:ind w:right="232"/>
        <w:rPr>
          <w:rFonts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</w:pPr>
    </w:p>
    <w:p>
      <w:pPr>
        <w:tabs>
          <w:tab w:val="left" w:pos="1079"/>
        </w:tabs>
        <w:spacing w:before="51" w:line="343" w:lineRule="auto"/>
        <w:ind w:right="232"/>
        <w:rPr>
          <w:rFonts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2.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施工项目管理概述</w:t>
      </w:r>
    </w:p>
    <w:p>
      <w:pPr>
        <w:tabs>
          <w:tab w:val="left" w:pos="1079"/>
        </w:tabs>
        <w:spacing w:before="51" w:line="343" w:lineRule="auto"/>
        <w:ind w:right="232"/>
        <w:rPr>
          <w:rFonts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）施工项目管理的全过程和目标管理概述（一般）</w:t>
      </w:r>
    </w:p>
    <w:p>
      <w:pPr>
        <w:tabs>
          <w:tab w:val="left" w:pos="1079"/>
        </w:tabs>
        <w:spacing w:before="51" w:line="343" w:lineRule="auto"/>
        <w:ind w:right="232"/>
        <w:rPr>
          <w:rFonts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2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）施工项目管理组织（重点）</w:t>
      </w:r>
    </w:p>
    <w:p>
      <w:pPr>
        <w:tabs>
          <w:tab w:val="left" w:pos="1079"/>
        </w:tabs>
        <w:spacing w:before="51" w:line="343" w:lineRule="auto"/>
        <w:ind w:right="232"/>
        <w:rPr>
          <w:rFonts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3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）施工项目管理规划和施工组织设计概述（次重点）</w:t>
      </w:r>
    </w:p>
    <w:p>
      <w:pPr>
        <w:tabs>
          <w:tab w:val="left" w:pos="1079"/>
        </w:tabs>
        <w:spacing w:before="51" w:line="343" w:lineRule="auto"/>
        <w:ind w:right="232"/>
        <w:rPr>
          <w:rFonts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</w:pPr>
    </w:p>
    <w:p>
      <w:pPr>
        <w:tabs>
          <w:tab w:val="left" w:pos="1079"/>
        </w:tabs>
        <w:spacing w:before="51" w:line="343" w:lineRule="auto"/>
        <w:ind w:right="232"/>
        <w:rPr>
          <w:rFonts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3.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流水施工方法</w:t>
      </w:r>
    </w:p>
    <w:p>
      <w:pPr>
        <w:tabs>
          <w:tab w:val="left" w:pos="1079"/>
        </w:tabs>
        <w:spacing w:before="51" w:line="343" w:lineRule="auto"/>
        <w:ind w:right="232"/>
        <w:rPr>
          <w:rFonts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）流水施工原理（次重点）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2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）流水施工的组织方法（重点）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3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）施工项目流水施工进度计划（重点）</w:t>
      </w:r>
    </w:p>
    <w:p>
      <w:pPr>
        <w:tabs>
          <w:tab w:val="left" w:pos="1079"/>
        </w:tabs>
        <w:spacing w:before="51" w:line="343" w:lineRule="auto"/>
        <w:ind w:right="232"/>
        <w:rPr>
          <w:rFonts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</w:pPr>
    </w:p>
    <w:p>
      <w:pPr>
        <w:tabs>
          <w:tab w:val="left" w:pos="1079"/>
        </w:tabs>
        <w:spacing w:before="51" w:line="343" w:lineRule="auto"/>
        <w:ind w:right="232"/>
        <w:rPr>
          <w:rFonts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4.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工程网络计划技术</w:t>
      </w:r>
    </w:p>
    <w:p>
      <w:pPr>
        <w:tabs>
          <w:tab w:val="left" w:pos="1079"/>
        </w:tabs>
        <w:spacing w:before="51" w:line="343" w:lineRule="auto"/>
        <w:ind w:right="232"/>
        <w:rPr>
          <w:rFonts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color w:val="auto"/>
          <w:spacing w:val="-8"/>
          <w:sz w:val="24"/>
          <w:szCs w:val="24"/>
          <w:highlight w:val="none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pacing w:val="-8"/>
          <w:sz w:val="24"/>
          <w:szCs w:val="24"/>
          <w:highlight w:val="none"/>
          <w:lang w:val="en-US"/>
        </w:rPr>
        <w:t>）网络计划技术描述（一般）</w:t>
      </w:r>
      <w:r>
        <w:rPr>
          <w:rFonts w:hint="eastAsia" w:asciiTheme="minorEastAsia" w:hAnsiTheme="minorEastAsia" w:eastAsiaTheme="minorEastAsia" w:cstheme="minorEastAsia"/>
          <w:color w:val="auto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color w:val="auto"/>
          <w:spacing w:val="-8"/>
          <w:sz w:val="24"/>
          <w:szCs w:val="24"/>
          <w:highlight w:val="none"/>
          <w:lang w:val="en-US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pacing w:val="-8"/>
          <w:sz w:val="24"/>
          <w:szCs w:val="24"/>
          <w:highlight w:val="none"/>
          <w:lang w:val="en-US"/>
        </w:rPr>
        <w:t>）双代号网络计划（重点：双代号网络图的绘制、基于双代号网络图的时间参数计算（六时标法）、关键线路、关键活动的概念及作用）</w:t>
      </w:r>
      <w:r>
        <w:rPr>
          <w:rFonts w:hint="eastAsia" w:asciiTheme="minorEastAsia" w:hAnsiTheme="minorEastAsia" w:eastAsiaTheme="minorEastAsia" w:cstheme="minorEastAsia"/>
          <w:color w:val="auto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pacing w:val="-8"/>
          <w:sz w:val="24"/>
          <w:szCs w:val="24"/>
          <w:highlight w:val="none"/>
          <w:lang w:val="en-US"/>
        </w:rPr>
        <w:t>（3）单代号网络计划（一般）</w:t>
      </w:r>
      <w:r>
        <w:rPr>
          <w:rFonts w:hint="eastAsia" w:asciiTheme="minorEastAsia" w:hAnsiTheme="minorEastAsia" w:eastAsiaTheme="minorEastAsia" w:cstheme="minorEastAsia"/>
          <w:color w:val="auto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pacing w:val="-8"/>
          <w:sz w:val="24"/>
          <w:szCs w:val="24"/>
          <w:highlight w:val="none"/>
          <w:lang w:val="en-US"/>
        </w:rPr>
        <w:t>（4）施工项目网络计划的编制和应用（一般）</w:t>
      </w:r>
      <w:r>
        <w:rPr>
          <w:rFonts w:hint="eastAsia" w:asciiTheme="minorEastAsia" w:hAnsiTheme="minorEastAsia" w:eastAsiaTheme="minorEastAsia" w:cstheme="minorEastAsia"/>
          <w:color w:val="auto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color w:val="auto"/>
          <w:spacing w:val="-8"/>
          <w:sz w:val="24"/>
          <w:szCs w:val="24"/>
          <w:highlight w:val="none"/>
          <w:lang w:val="en-US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pacing w:val="-8"/>
          <w:sz w:val="24"/>
          <w:szCs w:val="24"/>
          <w:highlight w:val="none"/>
          <w:lang w:val="en-US"/>
        </w:rPr>
        <w:t>）网络计划优化（重点）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6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）网络计划施工中的调整和控制（一般） </w:t>
      </w:r>
    </w:p>
    <w:p>
      <w:pPr>
        <w:tabs>
          <w:tab w:val="left" w:pos="1079"/>
        </w:tabs>
        <w:spacing w:before="51" w:line="343" w:lineRule="auto"/>
        <w:ind w:right="232"/>
        <w:rPr>
          <w:rFonts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5.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施工组织纲要和施工组织总设计的编制</w:t>
      </w:r>
    </w:p>
    <w:p>
      <w:pPr>
        <w:numPr>
          <w:ilvl w:val="0"/>
          <w:numId w:val="2"/>
        </w:numPr>
        <w:tabs>
          <w:tab w:val="left" w:pos="1079"/>
        </w:tabs>
        <w:spacing w:before="51" w:line="343" w:lineRule="auto"/>
        <w:ind w:right="232"/>
        <w:rPr>
          <w:rFonts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施工组织纲要的编制（一般）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2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）施工组织总设计的编制概述（次重点）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3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）总体施工部署的编制（一般）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4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）施工总进度计划的编制（一般）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5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）总体施工准备和主要资源配置计划的编制（一般）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6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）施工总平面布置图设计和业务量计算（一般）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6.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单位工程施工组织设计和施工方案的编制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）单位工程施工组织设计编制综述（一般）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2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）单位工程施工部署和施工方案的编制（一般）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3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）单位工程施工进度计划的编制（一般）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4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）单位工程施工准备工作和资源配置计划的编制（一般）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5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）单位工程施工平面布置图设计和评价指标（一般）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</w:p>
    <w:p>
      <w:pPr>
        <w:tabs>
          <w:tab w:val="left" w:pos="1079"/>
        </w:tabs>
        <w:spacing w:before="51" w:line="343" w:lineRule="auto"/>
        <w:ind w:right="232"/>
        <w:rPr>
          <w:rFonts w:asciiTheme="minorEastAsia" w:hAnsiTheme="minorEastAsia" w:eastAsiaTheme="minorEastAsia" w:cstheme="minorEastAsia"/>
          <w:color w:val="auto"/>
          <w:spacing w:val="-8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cstheme="minorEastAsia"/>
          <w:color w:val="auto"/>
          <w:spacing w:val="-8"/>
          <w:sz w:val="24"/>
          <w:szCs w:val="24"/>
          <w:highlight w:val="none"/>
          <w:lang w:val="en-US"/>
        </w:rPr>
        <w:t>7.</w:t>
      </w:r>
      <w:r>
        <w:rPr>
          <w:rFonts w:hint="eastAsia" w:asciiTheme="minorEastAsia" w:hAnsiTheme="minorEastAsia" w:eastAsiaTheme="minorEastAsia" w:cstheme="minorEastAsia"/>
          <w:color w:val="auto"/>
          <w:spacing w:val="-8"/>
          <w:sz w:val="24"/>
          <w:szCs w:val="24"/>
          <w:highlight w:val="none"/>
          <w:lang w:val="en-US"/>
        </w:rPr>
        <w:t>施工项目管理实务</w:t>
      </w:r>
    </w:p>
    <w:p>
      <w:pPr>
        <w:numPr>
          <w:ilvl w:val="0"/>
          <w:numId w:val="3"/>
        </w:numPr>
        <w:tabs>
          <w:tab w:val="left" w:pos="1079"/>
        </w:tabs>
        <w:spacing w:before="51" w:line="343" w:lineRule="auto"/>
        <w:ind w:right="232"/>
        <w:rPr>
          <w:rFonts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8"/>
          <w:sz w:val="24"/>
          <w:szCs w:val="24"/>
          <w:highlight w:val="none"/>
          <w:lang w:val="en-US"/>
        </w:rPr>
        <w:t>施工项目合同管理（重点）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2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）施工项目进度管理（重点）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3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）施工项目质量管理和技术管理（重点）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4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）施工项目安全管理（重点）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5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）施工项目环境管理（一般）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6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）施工项目成本管理（重点）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7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）施工项目资源管理（一般）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8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）施工项目风险管理（次重点） </w:t>
      </w:r>
    </w:p>
    <w:p>
      <w:pPr>
        <w:tabs>
          <w:tab w:val="left" w:pos="1079"/>
        </w:tabs>
        <w:spacing w:before="51" w:line="343" w:lineRule="auto"/>
        <w:ind w:right="232"/>
        <w:rPr>
          <w:rFonts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（9）施工项目沟通管理和组织协调（次重点）</w:t>
      </w:r>
    </w:p>
    <w:p>
      <w:pPr>
        <w:tabs>
          <w:tab w:val="left" w:pos="1079"/>
        </w:tabs>
        <w:spacing w:before="51" w:line="343" w:lineRule="auto"/>
        <w:ind w:right="232"/>
        <w:rPr>
          <w:rFonts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（10）施工项目信息管理（一般）</w:t>
      </w:r>
    </w:p>
    <w:p>
      <w:pPr>
        <w:tabs>
          <w:tab w:val="left" w:pos="1079"/>
        </w:tabs>
        <w:spacing w:before="51" w:line="343" w:lineRule="auto"/>
        <w:ind w:right="232"/>
        <w:rPr>
          <w:rFonts w:asciiTheme="minorEastAsia" w:hAnsiTheme="minorEastAsia" w:eastAsiaTheme="minorEastAsia" w:cs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8.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工程项目收尾管理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）工程项目收尾管理综述（一般）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2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）工程项目竣工验收管理（重点）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3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）工程项目管理总结评价和工法（一般）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4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）工程项目用后管理（一般）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</w:p>
    <w:p>
      <w:pPr>
        <w:numPr>
          <w:ilvl w:val="0"/>
          <w:numId w:val="4"/>
        </w:numPr>
        <w:spacing w:line="360" w:lineRule="auto"/>
        <w:ind w:right="90" w:rightChars="0"/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  <w:lang w:val="en-US"/>
        </w:rPr>
        <w:t>考试教材</w:t>
      </w:r>
      <w:r>
        <w:rPr>
          <w:rFonts w:hint="eastAsia" w:ascii="仿宋" w:hAnsi="仿宋" w:eastAsia="仿宋" w:cs="仿宋"/>
          <w:bCs/>
          <w:color w:val="555555"/>
          <w:sz w:val="24"/>
          <w:szCs w:val="24"/>
          <w:highlight w:val="none"/>
          <w:shd w:val="clear" w:color="auto" w:fill="FFFFFF"/>
          <w:lang w:val="en-US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1．教材：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丛培经主编《工程项目管理》(第五版)，中国建筑工业出版社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，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t>2021</w:t>
      </w:r>
      <w:r>
        <w:rPr>
          <w:rFonts w:hint="eastAsia" w:asciiTheme="minorEastAsia" w:hAnsiTheme="minorEastAsia" w:cstheme="minorEastAsia"/>
          <w:spacing w:val="-8"/>
          <w:sz w:val="24"/>
          <w:szCs w:val="24"/>
          <w:highlight w:val="none"/>
          <w:lang w:val="en-US"/>
        </w:rPr>
        <w:t>。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  <w:lang w:val="en-US"/>
        </w:rPr>
        <w:br w:type="textWrapping"/>
      </w:r>
    </w:p>
    <w:p>
      <w:pPr>
        <w:numPr>
          <w:ilvl w:val="0"/>
          <w:numId w:val="4"/>
        </w:numPr>
        <w:spacing w:line="360" w:lineRule="auto"/>
        <w:ind w:right="5064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补充说明 </w:t>
      </w:r>
      <w:bookmarkStart w:id="0" w:name="_GoBack"/>
      <w:bookmarkEnd w:id="0"/>
    </w:p>
    <w:p>
      <w:pPr>
        <w:spacing w:line="360" w:lineRule="auto"/>
        <w:ind w:right="5064" w:firstLine="472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/>
        </w:rPr>
        <w:t>1.考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试形式：笔试，闭卷</w:t>
      </w:r>
    </w:p>
    <w:p>
      <w:pPr>
        <w:pStyle w:val="4"/>
        <w:spacing w:line="360" w:lineRule="auto"/>
        <w:ind w:left="0" w:firstLine="480" w:firstLineChars="200"/>
        <w:rPr>
          <w:rFonts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lang w:val="en-US"/>
        </w:rPr>
        <w:t>2.</w:t>
      </w:r>
      <w:r>
        <w:rPr>
          <w:rFonts w:hint="eastAsia" w:asciiTheme="minorEastAsia" w:hAnsiTheme="minorEastAsia" w:eastAsiaTheme="minorEastAsia" w:cstheme="minorEastAsia"/>
        </w:rPr>
        <w:t>试卷总分：</w:t>
      </w:r>
      <w:r>
        <w:rPr>
          <w:rFonts w:hint="eastAsia" w:asciiTheme="minorEastAsia" w:hAnsiTheme="minorEastAsia" w:eastAsiaTheme="minorEastAsia" w:cstheme="minorEastAsia"/>
          <w:lang w:val="en-US"/>
        </w:rPr>
        <w:t>150分</w:t>
      </w:r>
    </w:p>
    <w:p>
      <w:pPr>
        <w:pStyle w:val="12"/>
        <w:tabs>
          <w:tab w:val="left" w:pos="959"/>
        </w:tabs>
        <w:spacing w:line="360" w:lineRule="auto"/>
        <w:ind w:left="0" w:right="232" w:firstLine="492" w:firstLineChars="200"/>
        <w:rPr>
          <w:rFonts w:asciiTheme="minorEastAsia" w:hAnsiTheme="minorEastAsia" w:eastAsiaTheme="minorEastAsia" w:cstheme="minorEastAsia"/>
          <w:spacing w:val="-8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/>
        </w:rPr>
        <w:t>3.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试题类型：一般包括</w:t>
      </w:r>
      <w:r>
        <w:rPr>
          <w:rFonts w:hint="eastAsia" w:asciiTheme="minorEastAsia" w:hAnsiTheme="minorEastAsia" w:cstheme="minorEastAsia"/>
          <w:spacing w:val="3"/>
          <w:sz w:val="24"/>
          <w:szCs w:val="24"/>
          <w:lang w:val="en-US"/>
        </w:rPr>
        <w:t>填空题、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选择题、简答题、名词解释、判断题、案例分析、计算题等。</w:t>
      </w:r>
    </w:p>
    <w:sectPr>
      <w:pgSz w:w="11910" w:h="16840"/>
      <w:pgMar w:top="1500" w:right="1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F1CF3"/>
    <w:multiLevelType w:val="singleLevel"/>
    <w:tmpl w:val="A7FF1CF3"/>
    <w:lvl w:ilvl="0" w:tentative="0">
      <w:start w:val="6"/>
      <w:numFmt w:val="decimal"/>
      <w:suff w:val="nothing"/>
      <w:lvlText w:val="（%1）"/>
      <w:lvlJc w:val="left"/>
    </w:lvl>
  </w:abstractNum>
  <w:abstractNum w:abstractNumId="1">
    <w:nsid w:val="AF37AFF7"/>
    <w:multiLevelType w:val="singleLevel"/>
    <w:tmpl w:val="AF37AFF7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ED36A5E8"/>
    <w:multiLevelType w:val="singleLevel"/>
    <w:tmpl w:val="ED36A5E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8F9F142"/>
    <w:multiLevelType w:val="singleLevel"/>
    <w:tmpl w:val="F8F9F14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NWI1NTY2NGZlZjhkMDE4Y2YzYWNjNDc5ZjM3NTdkNDYifQ=="/>
  </w:docVars>
  <w:rsids>
    <w:rsidRoot w:val="000A612C"/>
    <w:rsid w:val="0005357B"/>
    <w:rsid w:val="000A612C"/>
    <w:rsid w:val="002725B3"/>
    <w:rsid w:val="004C2C85"/>
    <w:rsid w:val="005727A8"/>
    <w:rsid w:val="006C18F6"/>
    <w:rsid w:val="00817BE1"/>
    <w:rsid w:val="00982292"/>
    <w:rsid w:val="00A128DB"/>
    <w:rsid w:val="00AE42D7"/>
    <w:rsid w:val="00B855B8"/>
    <w:rsid w:val="00D137D8"/>
    <w:rsid w:val="00F36795"/>
    <w:rsid w:val="010435B3"/>
    <w:rsid w:val="04E66181"/>
    <w:rsid w:val="08535414"/>
    <w:rsid w:val="08E623B0"/>
    <w:rsid w:val="09866255"/>
    <w:rsid w:val="0A981059"/>
    <w:rsid w:val="0BA63147"/>
    <w:rsid w:val="0BFE47FA"/>
    <w:rsid w:val="11E63B84"/>
    <w:rsid w:val="15F93896"/>
    <w:rsid w:val="16295CD4"/>
    <w:rsid w:val="1682139F"/>
    <w:rsid w:val="172C7CE5"/>
    <w:rsid w:val="172D035F"/>
    <w:rsid w:val="1833429A"/>
    <w:rsid w:val="1A90060E"/>
    <w:rsid w:val="1BAA3D7F"/>
    <w:rsid w:val="1DFC4BA3"/>
    <w:rsid w:val="1E59779F"/>
    <w:rsid w:val="1F9F308D"/>
    <w:rsid w:val="22031B12"/>
    <w:rsid w:val="2310421F"/>
    <w:rsid w:val="23A0771E"/>
    <w:rsid w:val="280D5662"/>
    <w:rsid w:val="281E192A"/>
    <w:rsid w:val="309558C4"/>
    <w:rsid w:val="3189398B"/>
    <w:rsid w:val="31B074F0"/>
    <w:rsid w:val="32624ADD"/>
    <w:rsid w:val="334C4E67"/>
    <w:rsid w:val="38276199"/>
    <w:rsid w:val="38DD7EB7"/>
    <w:rsid w:val="3E084612"/>
    <w:rsid w:val="3E3B0181"/>
    <w:rsid w:val="40077579"/>
    <w:rsid w:val="40832458"/>
    <w:rsid w:val="41C4699A"/>
    <w:rsid w:val="471C124B"/>
    <w:rsid w:val="48721165"/>
    <w:rsid w:val="4E5D4F01"/>
    <w:rsid w:val="55276439"/>
    <w:rsid w:val="5EF735D1"/>
    <w:rsid w:val="5F3A0707"/>
    <w:rsid w:val="601A7199"/>
    <w:rsid w:val="634E06CB"/>
    <w:rsid w:val="63CE69B8"/>
    <w:rsid w:val="63D96FE2"/>
    <w:rsid w:val="63ED6839"/>
    <w:rsid w:val="672A19B8"/>
    <w:rsid w:val="6AF4672C"/>
    <w:rsid w:val="6BD968D4"/>
    <w:rsid w:val="6C481A0C"/>
    <w:rsid w:val="6DA44918"/>
    <w:rsid w:val="71D05541"/>
    <w:rsid w:val="727D1C3D"/>
    <w:rsid w:val="75795F62"/>
    <w:rsid w:val="75EA4D1D"/>
    <w:rsid w:val="78952032"/>
    <w:rsid w:val="7F2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62" w:lineRule="exact"/>
      <w:ind w:left="589"/>
      <w:outlineLvl w:val="0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597"/>
    </w:pPr>
    <w:rPr>
      <w:sz w:val="24"/>
      <w:szCs w:val="24"/>
    </w:rPr>
  </w:style>
  <w:style w:type="paragraph" w:styleId="5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1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17" w:firstLine="480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批注框文本 字符"/>
    <w:basedOn w:val="10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正文文本缩进 字符"/>
    <w:basedOn w:val="10"/>
    <w:link w:val="5"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16">
    <w:name w:val="10point1"/>
    <w:basedOn w:val="10"/>
    <w:qFormat/>
    <w:uiPriority w:val="99"/>
    <w:rPr>
      <w:rFonts w:ascii="宋体" w:hAnsi="宋体" w:eastAsia="宋体" w:cs="Times New Roman"/>
      <w:color w:val="FFFFFF"/>
      <w:sz w:val="22"/>
      <w:szCs w:val="22"/>
    </w:rPr>
  </w:style>
  <w:style w:type="character" w:customStyle="1" w:styleId="17">
    <w:name w:val="页眉 字符"/>
    <w:basedOn w:val="10"/>
    <w:link w:val="8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8">
    <w:name w:val="页脚 字符"/>
    <w:basedOn w:val="10"/>
    <w:link w:val="7"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3025</Words>
  <Characters>3080</Characters>
  <Lines>22</Lines>
  <Paragraphs>6</Paragraphs>
  <TotalTime>1</TotalTime>
  <ScaleCrop>false</ScaleCrop>
  <LinksUpToDate>false</LinksUpToDate>
  <CharactersWithSpaces>3085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2020-02-28T05:35:00Z</dcterms:created>
  <dc:creator>win7</dc:creator>
  <cp:lastModifiedBy>葛英刚</cp:lastModifiedBy>
  <dcterms:modified xsi:type="dcterms:W3CDTF">2022-11-21T04:51:07Z</dcterms:modified>
  <dc:title>&lt;4D6963726F736F667420576F7264202D2032303138D7A8C9FDB1BEA1B6B8DFB5C8CAFDD1A7A3A8D2BBA3A9A1B7BFCEB3CCBFBCCAD4B4F3B8D92E646F63&gt;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2020-02-28T00:00:00Z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71B7CEF79051488C91E14B246A04F6BC</vt:lpwstr>
  </property>
</Properties>
</file>